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Távlovagló és Távhajtó Szakág – 2023.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06" w:lineRule="auto"/>
        <w:ind w:left="1448" w:right="472" w:hanging="144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92964" cy="409956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40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5974080" cy="644614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644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92964" cy="40995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40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2023 – XVIII. Bükkösd Kupa Versenykiírás 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Időpont/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2023.06.18.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26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01F3">
          <w:pgSz w:w="12240" w:h="15840"/>
          <w:pgMar w:top="691" w:right="958" w:bottom="1087" w:left="1393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Helyszín/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Bükkösd, Lovaspálya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7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Minősítés/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01F3">
          <w:type w:val="continuous"/>
          <w:pgSz w:w="12240" w:h="15840"/>
          <w:pgMar w:top="691" w:right="4205" w:bottom="1087" w:left="3989" w:header="0" w:footer="720" w:gutter="0"/>
          <w:cols w:num="2" w:space="708" w:equalWidth="0">
            <w:col w:w="2040" w:space="0"/>
            <w:col w:w="20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 OB Forduló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3" w:line="240" w:lineRule="auto"/>
        <w:ind w:lef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Rendező/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Organiser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Szabadidő SE, Bükkösd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Versenyigazgató/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János polgármester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Pályaépítő/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Takács Viktor +36302962381/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dr.Tamás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Zsolt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Támogatók/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Sponsors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Bükkösd Község Önkormányzata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Lovas Szövetség Távlovagló és Távhajtó Szakág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Tisztségviselők/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Officials</w:t>
      </w:r>
      <w:proofErr w:type="spellEnd"/>
    </w:p>
    <w:tbl>
      <w:tblPr>
        <w:tblStyle w:val="a"/>
        <w:tblW w:w="9831" w:type="dxa"/>
        <w:tblInd w:w="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1"/>
        <w:gridCol w:w="1323"/>
        <w:gridCol w:w="3768"/>
        <w:gridCol w:w="3029"/>
      </w:tblGrid>
      <w:tr w:rsidR="002301F3">
        <w:trPr>
          <w:trHeight w:val="499"/>
        </w:trPr>
        <w:tc>
          <w:tcPr>
            <w:tcW w:w="17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Bírók/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Ground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Jury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Elnök 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dr. Tamás Zsolt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36302352696</w:t>
            </w:r>
          </w:p>
        </w:tc>
      </w:tr>
      <w:tr w:rsidR="002301F3">
        <w:trPr>
          <w:trHeight w:val="398"/>
        </w:trPr>
        <w:tc>
          <w:tcPr>
            <w:tcW w:w="17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Tagok 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Marosi Zsanett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301F3">
        <w:trPr>
          <w:trHeight w:val="417"/>
        </w:trPr>
        <w:tc>
          <w:tcPr>
            <w:tcW w:w="17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Tóth Zsófia</w:t>
            </w:r>
          </w:p>
        </w:tc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301F3">
        <w:trPr>
          <w:trHeight w:val="424"/>
        </w:trPr>
        <w:tc>
          <w:tcPr>
            <w:tcW w:w="17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Jentetics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Veronika</w:t>
            </w:r>
          </w:p>
        </w:tc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301F3">
        <w:trPr>
          <w:trHeight w:val="489"/>
        </w:trPr>
        <w:tc>
          <w:tcPr>
            <w:tcW w:w="17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Állatorvosok /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Vet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Commission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Elnök 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Dr. Kollár Kornél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+36303697793</w:t>
            </w:r>
          </w:p>
        </w:tc>
      </w:tr>
      <w:tr w:rsidR="002301F3">
        <w:trPr>
          <w:trHeight w:val="499"/>
        </w:trPr>
        <w:tc>
          <w:tcPr>
            <w:tcW w:w="17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Tagok 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Dr. Pallós Andrea 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301F3">
        <w:trPr>
          <w:trHeight w:val="499"/>
        </w:trPr>
        <w:tc>
          <w:tcPr>
            <w:tcW w:w="17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Dr.Szebeni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Zsolt</w:t>
            </w:r>
          </w:p>
        </w:tc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301F3">
        <w:trPr>
          <w:trHeight w:val="499"/>
        </w:trPr>
        <w:tc>
          <w:tcPr>
            <w:tcW w:w="17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Kezelő </w:t>
            </w:r>
          </w:p>
        </w:tc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Dr. Szebeni Zsolt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+36</w:t>
            </w: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Távlovagló és Távhajtó Szakág – 2023.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Időbeosztás 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Timetable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11" w:right="1625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Felhívjuk a versenyzők figyelmét, hogy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technikai értekezleten kötelező részt venni.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remind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competitiors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rider’s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briefing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</w:t>
      </w:r>
    </w:p>
    <w:tbl>
      <w:tblPr>
        <w:tblStyle w:val="a0"/>
        <w:tblW w:w="9860" w:type="dxa"/>
        <w:tblInd w:w="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4"/>
        <w:gridCol w:w="2143"/>
        <w:gridCol w:w="2323"/>
      </w:tblGrid>
      <w:tr w:rsidR="002301F3">
        <w:trPr>
          <w:trHeight w:val="856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Nevezési határidő/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Definite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2023.06.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23:59</w:t>
            </w:r>
          </w:p>
        </w:tc>
      </w:tr>
      <w:tr w:rsidR="002301F3">
        <w:trPr>
          <w:trHeight w:val="912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645" w:right="463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Előzetes állatorvosi vizsgálat/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Inspection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2023.06.17.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(szombat)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17:30-18:15</w:t>
            </w:r>
          </w:p>
        </w:tc>
      </w:tr>
      <w:tr w:rsidR="002301F3">
        <w:trPr>
          <w:trHeight w:val="605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közös vacsora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2301F3">
        <w:trPr>
          <w:trHeight w:val="559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előzetes 80 km/60 km</w:t>
            </w:r>
          </w:p>
        </w:tc>
        <w:tc>
          <w:tcPr>
            <w:tcW w:w="21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2023.06.18.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(vasárnap)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01F3">
        <w:trPr>
          <w:trHeight w:val="556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Technikai értekezlet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Briefing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1F3">
        <w:trPr>
          <w:trHeight w:val="554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80km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junior) </w:t>
            </w:r>
          </w:p>
        </w:tc>
        <w:tc>
          <w:tcPr>
            <w:tcW w:w="21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1F3">
        <w:trPr>
          <w:trHeight w:val="602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 60km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1F3">
        <w:trPr>
          <w:trHeight w:val="614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500"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állatorvosi vizsgálat/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Inspection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km/20 km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01F3">
        <w:trPr>
          <w:trHeight w:val="602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 40km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1F3">
        <w:trPr>
          <w:trHeight w:val="602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 20km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301F3">
        <w:trPr>
          <w:trHeight w:val="600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Gyermekfutam/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Children’s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race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2301F3">
        <w:trPr>
          <w:trHeight w:val="602"/>
        </w:trPr>
        <w:tc>
          <w:tcPr>
            <w:tcW w:w="5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Eredményhirdetés/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Prize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Ceremony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829" w:right="1272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Figyelem, a start időpontok az indulók létszámának függvényében változhatnak./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8" w:lineRule="auto"/>
        <w:ind w:right="396" w:firstLine="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Szombati napon érkezők számára lehetővé tesszük az előzetes állatorvosi vizsgálatot. Kérem  jelezzék közvetlenül is 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zs_tamas@dravanet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címen, kikre számíthatunk. Az étkezést az  Önkormányzat biztosítja.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7" w:lineRule="auto"/>
        <w:ind w:left="20" w:right="398" w:hanging="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vasárnapi napon a versenyt nem zavarva pakolhatnak résztvevők. A verseny első startját  megelőző 10 percet követően a segítő járművek kizárólag a pályát nem keresztező útvonalon  közlekedhetnek,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az állatorvosi kapu területén, illetve a kijelölt pihenőzón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ában NEM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!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left="26" w:right="398" w:hanging="1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lovak elszállítása 89 km –s távot meg nem haladó versenyszám esetén a célba érkezést követő 2  óra elteltével engedélyezett. Amennyiben nem áll megfelelő istállózási lehetőség rendelkezésre, a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468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Távlovagló és Távhajtó Szakág – 2023.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7" w:lineRule="auto"/>
        <w:ind w:left="27" w:right="397" w:firstLine="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89 km meghaladó távot teljesítő lovak, a beérkezést követő 2 óra elteltével, az állatorvosi bizottság  engedélyével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elszállíthatóak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11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Nevezés/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Entries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342" w:lineRule="auto"/>
        <w:ind w:left="17" w:right="397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versenyben indulóknak 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www.tavlovasok.hu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oldalon 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Nevezés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menüpontban kell nevezni.  Csak azok a versenyzők indulhatnak a versenyen, akik nevezésüket szabályosan leadták a  honlapon!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341" w:lineRule="auto"/>
        <w:ind w:left="21" w:right="395" w:hanging="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Foreign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entries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must be made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Federation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rider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Hungarian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ederation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szekeres.adrienn@lovasszovetseg.hu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 vargakata123@gmail.com).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gyerekfutamon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indulók kérjük nevezésüket Dr. Tamás Zsoltnak adják le! zs_tamas@dravanet.hu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 w:line="240" w:lineRule="auto"/>
        <w:ind w:left="11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Nevezési díjak/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Entry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fees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tbl>
      <w:tblPr>
        <w:tblStyle w:val="a1"/>
        <w:tblW w:w="9399" w:type="dxa"/>
        <w:tblInd w:w="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2"/>
        <w:gridCol w:w="4697"/>
      </w:tblGrid>
      <w:tr w:rsidR="002301F3">
        <w:trPr>
          <w:trHeight w:val="602"/>
        </w:trPr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Gyermekfutam/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 HUF</w:t>
            </w:r>
          </w:p>
        </w:tc>
      </w:tr>
      <w:tr w:rsidR="002301F3">
        <w:trPr>
          <w:trHeight w:val="604"/>
        </w:trPr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km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 HUF</w:t>
            </w:r>
          </w:p>
        </w:tc>
      </w:tr>
      <w:tr w:rsidR="002301F3">
        <w:trPr>
          <w:trHeight w:val="602"/>
        </w:trPr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km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11.000 HUF</w:t>
            </w:r>
          </w:p>
        </w:tc>
      </w:tr>
      <w:tr w:rsidR="002301F3">
        <w:trPr>
          <w:trHeight w:val="600"/>
        </w:trPr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km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13.000 HUF</w:t>
            </w:r>
          </w:p>
        </w:tc>
      </w:tr>
      <w:tr w:rsidR="002301F3">
        <w:trPr>
          <w:trHeight w:val="602"/>
        </w:trPr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km </w:t>
            </w:r>
          </w:p>
        </w:tc>
        <w:tc>
          <w:tcPr>
            <w:tcW w:w="4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17.000 HUF</w:t>
            </w: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Verseny információk/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details</w:t>
      </w:r>
      <w:proofErr w:type="spellEnd"/>
    </w:p>
    <w:tbl>
      <w:tblPr>
        <w:tblStyle w:val="a2"/>
        <w:tblW w:w="9399" w:type="dxa"/>
        <w:tblInd w:w="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1"/>
        <w:gridCol w:w="3422"/>
        <w:gridCol w:w="2746"/>
      </w:tblGrid>
      <w:tr w:rsidR="002301F3">
        <w:trPr>
          <w:trHeight w:val="477"/>
        </w:trPr>
        <w:tc>
          <w:tcPr>
            <w:tcW w:w="3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5" w:right="54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Állatorvosi vizsgálatra való  jelentkezés/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and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Körök között/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min</w:t>
            </w:r>
          </w:p>
        </w:tc>
      </w:tr>
      <w:tr w:rsidR="002301F3">
        <w:trPr>
          <w:trHeight w:val="478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Célban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min</w:t>
            </w:r>
          </w:p>
        </w:tc>
      </w:tr>
      <w:tr w:rsidR="002301F3">
        <w:trPr>
          <w:trHeight w:val="614"/>
        </w:trPr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Min. átlagsebesség/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557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Min.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km/h</w:t>
            </w:r>
          </w:p>
        </w:tc>
      </w:tr>
      <w:tr w:rsidR="002301F3">
        <w:trPr>
          <w:trHeight w:val="475"/>
        </w:trPr>
        <w:tc>
          <w:tcPr>
            <w:tcW w:w="3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Súlykorlát/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Min.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3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</w:t>
            </w:r>
          </w:p>
        </w:tc>
      </w:tr>
      <w:tr w:rsidR="002301F3">
        <w:trPr>
          <w:trHeight w:val="489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kg 80 km távon</w:t>
            </w: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Távlovagló és Távhajtó Szakág – 2023.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 km-es túraverseny: 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56" w:lineRule="auto"/>
        <w:ind w:left="13" w:right="395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21/A. § A versenyrendező a nemzeti versennyel egyidőben 20 km-es túraversenyt is meghirdethet.  A 20 km-es túraversenyek győztese az a ló-lovas páros, amelyik a táv teljesítését követően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percen belül elsőként jelentkezik állatorvosi vizsgálatra és meg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felel rajta. Egyebekben jelen  szabályzat rendelkezéseit kell alkalmazni a 20 km-es túraversenyekre is.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40" w:lineRule="auto"/>
        <w:ind w:left="14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Pálya információk/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Track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details</w:t>
      </w:r>
      <w:proofErr w:type="spellEnd"/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55" w:lineRule="auto"/>
        <w:ind w:left="22" w:right="396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Talaj/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Surface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Erdei és mezőgazdasági utak, kisebb részben (kb.15%) murvával szórtak. Kevesebb,  mint 2% aszfalt.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56" w:lineRule="auto"/>
        <w:ind w:right="398" w:firstLine="23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Szintkülönbség/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Jelentősebb szintkülönbség van. /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Jelölés/Marking: A pálya sárga/fekete, illetve piros/fehér szalaggal lesz kijelölve, illetve mész  jelzés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nyilak,táblák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segíti a pályavezetést.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Marking of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track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be made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ribbons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and  lime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powder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8" w:lineRule="auto"/>
        <w:ind w:left="29" w:right="1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Találkozási pontok/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sárga körön 3 + 1 WP; piros körön 1 + 1 WP CP1 46°06′19.62″N 18°03′35.07″E megközelíthető: Hetvehely-Bakonyai út CP2 46°05′53.32″N 18°03′58.15″E megközelíthető: Hetvehely-Bakonyai út CPA 46°04′59.87″N 18°02′57.75″E Boda, tűzoltó szertár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24" w:right="193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CP3 46°04′2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4.91″N 18°02′35.64″E megközelíthető: Boda, tó mellett balra WP CPA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kb. 700 m, csak lovasok!</w:t>
      </w:r>
    </w:p>
    <w:tbl>
      <w:tblPr>
        <w:tblStyle w:val="a3"/>
        <w:tblW w:w="9344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2"/>
        <w:gridCol w:w="4201"/>
        <w:gridCol w:w="3401"/>
      </w:tblGrid>
      <w:tr w:rsidR="002301F3">
        <w:trPr>
          <w:trHeight w:val="468"/>
        </w:trPr>
        <w:tc>
          <w:tcPr>
            <w:tcW w:w="93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70AD4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70AD47"/>
              </w:rPr>
              <w:t>80 km távlovagló verseny</w:t>
            </w:r>
          </w:p>
        </w:tc>
      </w:tr>
      <w:tr w:rsidR="002301F3">
        <w:trPr>
          <w:trHeight w:val="604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Körök/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loops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Körök hossza/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loop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(km)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Pihenő idő/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Hold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(min)</w:t>
            </w:r>
          </w:p>
        </w:tc>
      </w:tr>
      <w:tr w:rsidR="002301F3">
        <w:trPr>
          <w:trHeight w:val="391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20,8 km (sárga) + 19.1 (piros)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</w:tr>
      <w:tr w:rsidR="002301F3">
        <w:trPr>
          <w:trHeight w:val="410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2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/>
              </w:rPr>
              <w:t xml:space="preserve">20,8 km (sárga)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40 </w:t>
            </w:r>
          </w:p>
        </w:tc>
      </w:tr>
      <w:tr w:rsidR="002301F3">
        <w:trPr>
          <w:trHeight w:val="412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19,1 km (piros)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Finish</w:t>
            </w:r>
            <w:proofErr w:type="spellEnd"/>
          </w:p>
        </w:tc>
      </w:tr>
      <w:tr w:rsidR="002301F3">
        <w:trPr>
          <w:trHeight w:val="407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Total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79,8 km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344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2"/>
        <w:gridCol w:w="4201"/>
        <w:gridCol w:w="3401"/>
      </w:tblGrid>
      <w:tr w:rsidR="002301F3">
        <w:trPr>
          <w:trHeight w:val="468"/>
        </w:trPr>
        <w:tc>
          <w:tcPr>
            <w:tcW w:w="93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70AD4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70AD47"/>
              </w:rPr>
              <w:t>60 km távlovagló verseny</w:t>
            </w:r>
          </w:p>
        </w:tc>
      </w:tr>
      <w:tr w:rsidR="002301F3">
        <w:trPr>
          <w:trHeight w:val="605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Körök/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loops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Körök hossza/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loop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(km)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Pihenő idő/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Hold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(min)</w:t>
            </w:r>
          </w:p>
        </w:tc>
      </w:tr>
      <w:tr w:rsidR="002301F3">
        <w:trPr>
          <w:trHeight w:val="391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 8 km (sárga)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</w:tr>
      <w:tr w:rsidR="002301F3">
        <w:trPr>
          <w:trHeight w:val="410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2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/>
              </w:rPr>
              <w:t xml:space="preserve">19,1 km (piros)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40 </w:t>
            </w:r>
          </w:p>
        </w:tc>
      </w:tr>
      <w:tr w:rsidR="002301F3">
        <w:trPr>
          <w:trHeight w:val="412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19,1 km (piros)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Finish</w:t>
            </w:r>
            <w:proofErr w:type="spellEnd"/>
          </w:p>
        </w:tc>
      </w:tr>
      <w:tr w:rsidR="002301F3">
        <w:trPr>
          <w:trHeight w:val="407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Total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59 km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Távlovagló és Távhajtó Szakág – 2023. </w:t>
      </w:r>
    </w:p>
    <w:tbl>
      <w:tblPr>
        <w:tblStyle w:val="a5"/>
        <w:tblW w:w="9344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2"/>
        <w:gridCol w:w="4201"/>
        <w:gridCol w:w="3401"/>
      </w:tblGrid>
      <w:tr w:rsidR="002301F3">
        <w:trPr>
          <w:trHeight w:val="468"/>
        </w:trPr>
        <w:tc>
          <w:tcPr>
            <w:tcW w:w="93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70AD4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70AD47"/>
              </w:rPr>
              <w:t>40 km távlovagló verseny</w:t>
            </w:r>
          </w:p>
        </w:tc>
      </w:tr>
      <w:tr w:rsidR="002301F3">
        <w:trPr>
          <w:trHeight w:val="604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Körök/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loops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Körök hossza/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loop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(km)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Pihenő idő/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Hold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 (min)</w:t>
            </w:r>
          </w:p>
        </w:tc>
      </w:tr>
      <w:tr w:rsidR="002301F3">
        <w:trPr>
          <w:trHeight w:val="391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20,8 km (sárga)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</w:tr>
      <w:tr w:rsidR="002301F3">
        <w:trPr>
          <w:trHeight w:val="407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 xml:space="preserve">2 </w:t>
            </w: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/>
              </w:rPr>
              <w:t xml:space="preserve">19,1 m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  <w:t>Finish</w:t>
            </w:r>
            <w:proofErr w:type="spellEnd"/>
          </w:p>
        </w:tc>
      </w:tr>
      <w:tr w:rsidR="002301F3">
        <w:trPr>
          <w:trHeight w:val="408"/>
        </w:trPr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2EFD9"/>
              </w:rPr>
            </w:pPr>
          </w:p>
        </w:tc>
        <w:tc>
          <w:tcPr>
            <w:tcW w:w="4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81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39,8 km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F3" w:rsidRDefault="0023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Díjazás/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Prizes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 sikeres versenyző oklevelet, az első három helyezett kupát kap./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2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successful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finishers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certificate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meritand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positions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podium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cup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Lovak elszállásolása/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Stabling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9" w:lineRule="auto"/>
        <w:ind w:left="10" w:right="39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versenyre nevezett lovak elszállásolására fedett (boksz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méretere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alakítható) beállók állnak  rendelkezésre, azonban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mobilkarám építésére a verseny helyszínén van lehetőség.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Boxos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elhelyezés a versenyhelyszíntől 5 km belül lehetséges. Foglalás: foglalas@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okobukkosd.hu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is no mobile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box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rent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stalls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free and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paddocks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Felhívjuk a versenyzők és segítőik figyelmét, hogy az állatorvosi kapu (azaz regenerációs terület,  vizsgálati terület és pihenő terület) területére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gépjárművel behajtani, lakó sátrat/autót felállítani és  lószállítót parkoltatni tilos!/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61" w:lineRule="auto"/>
        <w:ind w:left="23" w:right="396" w:hanging="1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aware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park and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leave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trailer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vet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gate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start, 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warm-up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finish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cooling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/hold and vet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inspection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).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360" w:lineRule="auto"/>
        <w:ind w:left="20" w:righ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Szállá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interneten foglalható szálláshelyek Bükkösdön (falusi turizmus,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Ökopark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az  Önkormányzat honlapján, illetve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elérhetőségén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közzétéve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Sátrazási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lehetőség a  versenyhelyszínen.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Étkezés/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61" w:lineRule="auto"/>
        <w:ind w:left="27" w:right="398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verseny ideje alatt a helyszínen büfé üzemel. Szombat este az Önkormányzat vacsorát biztosít  az e-mailen bejelentkezett versenyzők és segítők részére.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2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During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buffet</w:t>
      </w:r>
      <w:proofErr w:type="spell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5" w:line="240" w:lineRule="auto"/>
        <w:ind w:left="46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 Távlovagló és Távhajtó Szakág – 2023.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6" w:lineRule="auto"/>
        <w:ind w:left="31" w:right="618" w:firstLine="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versenyen induló lovakra és lovasokra a Magyar Lovassport Szövetség Távlovagló és  Távhajtó szakág szabályzatának rendelkezései, illetve a szakbizottsági és szakági gyűlések  döntései vonatkoznak.  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064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http://tavlovasok.hu/szabalyzatok/category/26-hazai</w:t>
      </w: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3767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u w:val="single"/>
        </w:rPr>
        <w:drawing>
          <wp:inline distT="19050" distB="19050" distL="19050" distR="19050">
            <wp:extent cx="1255332" cy="10725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32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3767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2301F3" w:rsidRDefault="002301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2301F3" w:rsidRDefault="00814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75" w:line="240" w:lineRule="auto"/>
        <w:ind w:left="46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 </w:t>
      </w:r>
    </w:p>
    <w:sectPr w:rsidR="002301F3">
      <w:type w:val="continuous"/>
      <w:pgSz w:w="12240" w:h="15840"/>
      <w:pgMar w:top="691" w:right="958" w:bottom="1087" w:left="1393" w:header="0" w:footer="720" w:gutter="0"/>
      <w:cols w:space="708" w:equalWidth="0">
        <w:col w:w="988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F3"/>
    <w:rsid w:val="002301F3"/>
    <w:rsid w:val="00814B5F"/>
    <w:rsid w:val="00A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A09CA2-4C9C-894C-8696-E5B477C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Katalin Varga</cp:lastModifiedBy>
  <cp:revision>2</cp:revision>
  <dcterms:created xsi:type="dcterms:W3CDTF">2023-06-02T06:28:00Z</dcterms:created>
  <dcterms:modified xsi:type="dcterms:W3CDTF">2023-06-02T06:28:00Z</dcterms:modified>
</cp:coreProperties>
</file>